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83" w:rsidRPr="00E75383" w:rsidRDefault="005C22A0" w:rsidP="00E75383">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-558554</wp:posOffset>
                </wp:positionV>
                <wp:extent cx="6854452" cy="1458852"/>
                <wp:effectExtent l="0" t="0" r="16510" b="14605"/>
                <wp:wrapNone/>
                <wp:docPr id="2" name="Rectangle 2"/>
                <wp:cNvGraphicFramePr/>
                <a:graphic xmlns:a="http://schemas.openxmlformats.org/drawingml/2006/main">
                  <a:graphicData uri="http://schemas.microsoft.com/office/word/2010/wordprocessingShape">
                    <wps:wsp>
                      <wps:cNvSpPr/>
                      <wps:spPr>
                        <a:xfrm>
                          <a:off x="0" y="0"/>
                          <a:ext cx="6854452" cy="1458852"/>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E75383" w:rsidRPr="00B10631" w:rsidRDefault="007729F6" w:rsidP="00B10631">
                            <w:pPr>
                              <w:ind w:left="360"/>
                              <w:rPr>
                                <w:rFonts w:ascii="Baoli TC" w:eastAsia="Baoli TC" w:hAnsi="Baoli TC" w:cs="Microsoft Sans Serif"/>
                                <w:color w:val="FFC000" w:themeColor="accent4"/>
                                <w:sz w:val="144"/>
                                <w:szCs w:val="144"/>
                                <w14:textOutline w14:w="12700" w14:cap="flat" w14:cmpd="sng" w14:algn="ctr">
                                  <w14:solidFill>
                                    <w14:srgbClr w14:val="FFFF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72683">
                              <w:rPr>
                                <w:noProof/>
                              </w:rPr>
                              <w:pict>
                                <v:shape id="Picture 9" o:spid="_x0000_i1025" type="#_x0000_t75" alt="" style="width:53.4pt;height:53.4pt;visibility:visible;mso-wrap-style:square;mso-width-percent:0;mso-height-percent:0;mso-width-percent:0;mso-height-percent:0" o:bullet="t">
                                  <v:imagedata r:id="rId6" o:title=""/>
                                </v:shape>
                              </w:pict>
                            </w:r>
                            <w:r w:rsidR="00B10631">
                              <w:rPr>
                                <w:rFonts w:ascii="Snell Roundhand" w:eastAsia="Times New Roman" w:hAnsi="Snell Roundhand" w:cs="Microsoft Sans Serif"/>
                                <w:color w:val="FFFF00"/>
                                <w:sz w:val="144"/>
                                <w:szCs w:val="144"/>
                                <w14:textOutline w14:w="0" w14:cap="flat" w14:cmpd="sng" w14:algn="ctr">
                                  <w14:noFill/>
                                  <w14:prstDash w14:val="solid"/>
                                  <w14:round/>
                                </w14:textOutline>
                              </w:rPr>
                              <w:t xml:space="preserve"> </w:t>
                            </w:r>
                            <w:r w:rsidR="00E75383" w:rsidRPr="00B10631">
                              <w:rPr>
                                <w:rFonts w:ascii="Snell Roundhand" w:eastAsia="Times New Roman" w:hAnsi="Snell Roundhand" w:cs="Microsoft Sans Serif"/>
                                <w:color w:val="FFFF00"/>
                                <w:sz w:val="144"/>
                                <w:szCs w:val="144"/>
                                <w14:textOutline w14:w="0" w14:cap="flat" w14:cmpd="sng" w14:algn="ctr">
                                  <w14:noFill/>
                                  <w14:prstDash w14:val="solid"/>
                                  <w14:round/>
                                </w14:textOutline>
                              </w:rPr>
                              <w:t>O</w:t>
                            </w:r>
                            <w:r w:rsidR="00E75383" w:rsidRPr="00B10631">
                              <w:rPr>
                                <w:rFonts w:ascii="Snell Roundhand" w:eastAsia="Times New Roman" w:hAnsi="Snell Roundhand" w:cs="Microsoft Sans Serif"/>
                                <w:color w:val="FFFF00"/>
                                <w:sz w:val="144"/>
                                <w:szCs w:val="144"/>
                                <w14:textOutline w14:w="0" w14:cap="flat" w14:cmpd="sng" w14:algn="ctr">
                                  <w14:noFill/>
                                  <w14:prstDash w14:val="solid"/>
                                  <w14:round/>
                                </w14:textOutline>
                              </w:rPr>
                              <w:t>ro</w:t>
                            </w:r>
                            <w:r w:rsidR="00E75383" w:rsidRPr="00B10631">
                              <w:rPr>
                                <w:rFonts w:ascii="Cambria" w:eastAsia="Times New Roman" w:hAnsi="Cambria" w:cs="Cambria"/>
                                <w:color w:val="FFFF00"/>
                                <w:sz w:val="144"/>
                                <w:szCs w:val="144"/>
                                <w14:textOutline w14:w="0" w14:cap="flat" w14:cmpd="sng" w14:algn="ctr">
                                  <w14:noFill/>
                                  <w14:prstDash w14:val="solid"/>
                                  <w14:round/>
                                </w14:textOutline>
                              </w:rPr>
                              <w:t> </w:t>
                            </w:r>
                            <w:r w:rsidR="00E75383" w:rsidRPr="00B10631">
                              <w:rPr>
                                <w:rFonts w:ascii="Snell Roundhand" w:eastAsia="Times New Roman" w:hAnsi="Snell Roundhand" w:cs="Microsoft Sans Serif"/>
                                <w:color w:val="FFFF00"/>
                                <w:sz w:val="144"/>
                                <w:szCs w:val="144"/>
                                <w14:textOutline w14:w="0" w14:cap="flat" w14:cmpd="sng" w14:algn="ctr">
                                  <w14:noFill/>
                                  <w14:prstDash w14:val="solid"/>
                                  <w14:round/>
                                </w14:textOutline>
                              </w:rPr>
                              <w:t>Jewellers</w:t>
                            </w:r>
                          </w:p>
                          <w:p w:rsidR="00E75383" w:rsidRDefault="00FF7F72" w:rsidP="00FF7F72">
                            <w:r>
                              <w:t>E</w:t>
                            </w:r>
                            <w:r w:rsidR="00053E89">
                              <w:t>st since</w:t>
                            </w:r>
                            <w:r>
                              <w:t xml:space="preserve"> 2013</w:t>
                            </w:r>
                            <w:r>
                              <w:tab/>
                            </w:r>
                            <w:r>
                              <w:tab/>
                            </w:r>
                            <w:r>
                              <w:tab/>
                            </w:r>
                            <w:r>
                              <w:tab/>
                            </w:r>
                            <w:r>
                              <w:tab/>
                            </w:r>
                            <w:r>
                              <w:tab/>
                            </w:r>
                            <w:r>
                              <w:tab/>
                            </w:r>
                            <w:r>
                              <w:tab/>
                            </w:r>
                            <w:r>
                              <w:tab/>
                            </w:r>
                            <w:r>
                              <w:tab/>
                            </w:r>
                            <w:r>
                              <w:tab/>
                              <w:t xml:space="preserve">     07 800 60 47 53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3.95pt;margin-top:-44pt;width:539.7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" fillcolor="#7030a0" strokecolor="#1f3763 [1604]" strokeweight="1pt">
                <v:textbox>
                  <w:txbxContent>
                    <w:p w:rsidR="00E75383" w:rsidRPr="00B10631" w:rsidRDefault="007729F6" w:rsidP="00B10631">
                      <w:pPr>
                        <w:ind w:left="360"/>
                        <w:rPr>
                          <w:rFonts w:ascii="Baoli TC" w:eastAsia="Baoli TC" w:hAnsi="Baoli TC" w:cs="Microsoft Sans Serif"/>
                          <w:color w:val="FFC000" w:themeColor="accent4"/>
                          <w:sz w:val="144"/>
                          <w:szCs w:val="144"/>
                          <w14:textOutline w14:w="12700" w14:cap="flat" w14:cmpd="sng" w14:algn="ctr">
                            <w14:solidFill>
                              <w14:srgbClr w14:val="FFFF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72683">
                        <w:rPr>
                          <w:noProof/>
                        </w:rPr>
                        <w:pict>
                          <v:shape id="Picture 9" o:spid="_x0000_i1025" type="#_x0000_t75" alt="" style="width:53.4pt;height:53.4pt;visibility:visible;mso-wrap-style:square;mso-width-percent:0;mso-height-percent:0;mso-width-percent:0;mso-height-percent:0" o:bullet="t">
                            <v:imagedata r:id="rId6" o:title=""/>
                          </v:shape>
                        </w:pict>
                      </w:r>
                      <w:r w:rsidR="00B10631">
                        <w:rPr>
                          <w:rFonts w:ascii="Snell Roundhand" w:eastAsia="Times New Roman" w:hAnsi="Snell Roundhand" w:cs="Microsoft Sans Serif"/>
                          <w:color w:val="FFFF00"/>
                          <w:sz w:val="144"/>
                          <w:szCs w:val="144"/>
                          <w14:textOutline w14:w="0" w14:cap="flat" w14:cmpd="sng" w14:algn="ctr">
                            <w14:noFill/>
                            <w14:prstDash w14:val="solid"/>
                            <w14:round/>
                          </w14:textOutline>
                        </w:rPr>
                        <w:t xml:space="preserve"> </w:t>
                      </w:r>
                      <w:r w:rsidR="00E75383" w:rsidRPr="00B10631">
                        <w:rPr>
                          <w:rFonts w:ascii="Snell Roundhand" w:eastAsia="Times New Roman" w:hAnsi="Snell Roundhand" w:cs="Microsoft Sans Serif"/>
                          <w:color w:val="FFFF00"/>
                          <w:sz w:val="144"/>
                          <w:szCs w:val="144"/>
                          <w14:textOutline w14:w="0" w14:cap="flat" w14:cmpd="sng" w14:algn="ctr">
                            <w14:noFill/>
                            <w14:prstDash w14:val="solid"/>
                            <w14:round/>
                          </w14:textOutline>
                        </w:rPr>
                        <w:t>O</w:t>
                      </w:r>
                      <w:r w:rsidR="00E75383" w:rsidRPr="00B10631">
                        <w:rPr>
                          <w:rFonts w:ascii="Snell Roundhand" w:eastAsia="Times New Roman" w:hAnsi="Snell Roundhand" w:cs="Microsoft Sans Serif"/>
                          <w:color w:val="FFFF00"/>
                          <w:sz w:val="144"/>
                          <w:szCs w:val="144"/>
                          <w14:textOutline w14:w="0" w14:cap="flat" w14:cmpd="sng" w14:algn="ctr">
                            <w14:noFill/>
                            <w14:prstDash w14:val="solid"/>
                            <w14:round/>
                          </w14:textOutline>
                        </w:rPr>
                        <w:t>ro</w:t>
                      </w:r>
                      <w:r w:rsidR="00E75383" w:rsidRPr="00B10631">
                        <w:rPr>
                          <w:rFonts w:ascii="Cambria" w:eastAsia="Times New Roman" w:hAnsi="Cambria" w:cs="Cambria"/>
                          <w:color w:val="FFFF00"/>
                          <w:sz w:val="144"/>
                          <w:szCs w:val="144"/>
                          <w14:textOutline w14:w="0" w14:cap="flat" w14:cmpd="sng" w14:algn="ctr">
                            <w14:noFill/>
                            <w14:prstDash w14:val="solid"/>
                            <w14:round/>
                          </w14:textOutline>
                        </w:rPr>
                        <w:t> </w:t>
                      </w:r>
                      <w:r w:rsidR="00E75383" w:rsidRPr="00B10631">
                        <w:rPr>
                          <w:rFonts w:ascii="Snell Roundhand" w:eastAsia="Times New Roman" w:hAnsi="Snell Roundhand" w:cs="Microsoft Sans Serif"/>
                          <w:color w:val="FFFF00"/>
                          <w:sz w:val="144"/>
                          <w:szCs w:val="144"/>
                          <w14:textOutline w14:w="0" w14:cap="flat" w14:cmpd="sng" w14:algn="ctr">
                            <w14:noFill/>
                            <w14:prstDash w14:val="solid"/>
                            <w14:round/>
                          </w14:textOutline>
                        </w:rPr>
                        <w:t>Jewellers</w:t>
                      </w:r>
                    </w:p>
                    <w:p w:rsidR="00E75383" w:rsidRDefault="00FF7F72" w:rsidP="00FF7F72">
                      <w:r>
                        <w:t>E</w:t>
                      </w:r>
                      <w:r w:rsidR="00053E89">
                        <w:t>st since</w:t>
                      </w:r>
                      <w:r>
                        <w:t xml:space="preserve"> 2013</w:t>
                      </w:r>
                      <w:r>
                        <w:tab/>
                      </w:r>
                      <w:r>
                        <w:tab/>
                      </w:r>
                      <w:r>
                        <w:tab/>
                      </w:r>
                      <w:r>
                        <w:tab/>
                      </w:r>
                      <w:r>
                        <w:tab/>
                      </w:r>
                      <w:r>
                        <w:tab/>
                      </w:r>
                      <w:r>
                        <w:tab/>
                      </w:r>
                      <w:r>
                        <w:tab/>
                      </w:r>
                      <w:r>
                        <w:tab/>
                      </w:r>
                      <w:r>
                        <w:tab/>
                      </w:r>
                      <w:r>
                        <w:tab/>
                        <w:t xml:space="preserve">     07 800 60 47 53</w:t>
                      </w:r>
                    </w:p>
                  </w:txbxContent>
                </v:textbox>
              </v:rect>
            </w:pict>
          </mc:Fallback>
        </mc:AlternateContent>
      </w:r>
    </w:p>
    <w:p w:rsidR="00E75383" w:rsidRDefault="00E75383">
      <w:r>
        <w:t xml:space="preserve">                 </w:t>
      </w:r>
    </w:p>
    <w:p w:rsidR="00E75383" w:rsidRPr="00E75383" w:rsidRDefault="00E75383" w:rsidP="00E75383"/>
    <w:p w:rsidR="00E75383" w:rsidRPr="00E75383" w:rsidRDefault="00E75383" w:rsidP="00E75383"/>
    <w:p w:rsidR="003C20FA" w:rsidRDefault="003C20FA" w:rsidP="003C20FA">
      <w:pPr>
        <w:tabs>
          <w:tab w:val="left" w:pos="945"/>
        </w:tabs>
      </w:pPr>
    </w:p>
    <w:p w:rsidR="00E75383" w:rsidRDefault="003C20FA" w:rsidP="003C20FA">
      <w:pPr>
        <w:tabs>
          <w:tab w:val="left" w:pos="945"/>
        </w:tabs>
        <w:rPr>
          <w:sz w:val="15"/>
          <w:szCs w:val="15"/>
        </w:rPr>
      </w:pPr>
      <w:r w:rsidRPr="003C20FA">
        <w:rPr>
          <w:sz w:val="15"/>
          <w:szCs w:val="15"/>
        </w:rPr>
        <w:t>|</w:t>
      </w:r>
      <w:r w:rsidRPr="003C20FA">
        <w:rPr>
          <w:sz w:val="15"/>
          <w:szCs w:val="15"/>
        </w:rPr>
        <w:tab/>
        <w:t>JEWELLERY</w:t>
      </w:r>
      <w:r>
        <w:rPr>
          <w:sz w:val="15"/>
          <w:szCs w:val="15"/>
        </w:rPr>
        <w:t xml:space="preserve">               </w:t>
      </w:r>
      <w:r w:rsidRPr="003C20FA">
        <w:rPr>
          <w:sz w:val="15"/>
          <w:szCs w:val="15"/>
        </w:rPr>
        <w:tab/>
        <w:t>|</w:t>
      </w:r>
      <w:r w:rsidRPr="003C20FA">
        <w:rPr>
          <w:sz w:val="15"/>
          <w:szCs w:val="15"/>
        </w:rPr>
        <w:tab/>
        <w:t>WATCH</w:t>
      </w:r>
      <w:r w:rsidRPr="003C20FA">
        <w:rPr>
          <w:sz w:val="15"/>
          <w:szCs w:val="15"/>
        </w:rPr>
        <w:tab/>
      </w:r>
      <w:r>
        <w:rPr>
          <w:sz w:val="15"/>
          <w:szCs w:val="15"/>
        </w:rPr>
        <w:tab/>
      </w:r>
      <w:r w:rsidRPr="003C20FA">
        <w:rPr>
          <w:sz w:val="15"/>
          <w:szCs w:val="15"/>
        </w:rPr>
        <w:t>|</w:t>
      </w:r>
      <w:r w:rsidRPr="003C20FA">
        <w:rPr>
          <w:sz w:val="15"/>
          <w:szCs w:val="15"/>
        </w:rPr>
        <w:tab/>
        <w:t>CLOCK</w:t>
      </w:r>
      <w:r w:rsidRPr="003C20FA">
        <w:rPr>
          <w:sz w:val="15"/>
          <w:szCs w:val="15"/>
        </w:rPr>
        <w:tab/>
      </w:r>
      <w:r w:rsidRPr="003C20FA">
        <w:rPr>
          <w:sz w:val="15"/>
          <w:szCs w:val="15"/>
        </w:rPr>
        <w:tab/>
        <w:t>|</w:t>
      </w:r>
      <w:r w:rsidRPr="003C20FA">
        <w:rPr>
          <w:sz w:val="15"/>
          <w:szCs w:val="15"/>
        </w:rPr>
        <w:tab/>
        <w:t>RESTORATION</w:t>
      </w:r>
      <w:r w:rsidRPr="003C20FA">
        <w:rPr>
          <w:sz w:val="15"/>
          <w:szCs w:val="15"/>
        </w:rPr>
        <w:tab/>
        <w:t>|</w:t>
      </w:r>
    </w:p>
    <w:p w:rsidR="003C20FA" w:rsidRDefault="003C20FA" w:rsidP="00F63CEA">
      <w:pPr>
        <w:pBdr>
          <w:bottom w:val="single" w:sz="4" w:space="0" w:color="auto"/>
        </w:pBdr>
        <w:tabs>
          <w:tab w:val="left" w:pos="945"/>
        </w:tabs>
        <w:rPr>
          <w:sz w:val="15"/>
          <w:szCs w:val="15"/>
        </w:rPr>
      </w:pPr>
    </w:p>
    <w:p w:rsidR="00FF7F72" w:rsidRPr="00B8232F" w:rsidRDefault="003C20FA" w:rsidP="00C21927">
      <w:pPr>
        <w:tabs>
          <w:tab w:val="left" w:pos="945"/>
        </w:tabs>
        <w:jc w:val="center"/>
        <w:rPr>
          <w:rFonts w:ascii="Gabriola" w:hAnsi="Gabriola"/>
          <w:color w:val="7030A0"/>
          <w:sz w:val="28"/>
          <w:szCs w:val="28"/>
          <w:u w:val="thick"/>
        </w:rPr>
      </w:pPr>
      <w:r w:rsidRPr="00120CD3">
        <w:rPr>
          <w:rFonts w:ascii="Gabriola" w:hAnsi="Gabriola"/>
          <w:color w:val="7030A0"/>
          <w:sz w:val="28"/>
          <w:szCs w:val="28"/>
          <w:u w:val="thick"/>
        </w:rPr>
        <w:t>REPAIR FORM</w:t>
      </w:r>
    </w:p>
    <w:p w:rsidR="003C20FA" w:rsidRPr="001E1CE9" w:rsidRDefault="00E50DAB" w:rsidP="00E16054">
      <w:pPr>
        <w:tabs>
          <w:tab w:val="left" w:pos="945"/>
        </w:tabs>
        <w:rPr>
          <w:rFonts w:ascii="Gabriola" w:hAnsi="Gabriola"/>
          <w:color w:val="7030A0"/>
          <w:sz w:val="28"/>
          <w:szCs w:val="28"/>
          <w:u w:val="thick"/>
        </w:rPr>
      </w:pPr>
      <w:r>
        <w:rPr>
          <w:rFonts w:ascii="Gabriola" w:hAnsi="Gabriola"/>
        </w:rPr>
        <w:t>Full Name:</w:t>
      </w:r>
      <w:r w:rsidR="00C21927">
        <w:rPr>
          <w:rFonts w:ascii="Gabriola" w:hAnsi="Gabriola"/>
        </w:rPr>
        <w:tab/>
      </w:r>
      <w:r w:rsidR="00C21927">
        <w:rPr>
          <w:rFonts w:ascii="Gabriola" w:hAnsi="Gabriola"/>
        </w:rPr>
        <w:tab/>
      </w:r>
      <w:r w:rsidR="00C21927">
        <w:rPr>
          <w:rFonts w:ascii="Gabriola" w:hAnsi="Gabriola"/>
        </w:rPr>
        <w:tab/>
      </w:r>
      <w:r w:rsidR="00C21927">
        <w:rPr>
          <w:rFonts w:ascii="Gabriola" w:hAnsi="Gabriola"/>
        </w:rPr>
        <w:tab/>
      </w:r>
      <w:r w:rsidR="00C21927">
        <w:rPr>
          <w:rFonts w:ascii="Gabriola" w:hAnsi="Gabriola"/>
        </w:rPr>
        <w:tab/>
      </w:r>
      <w:r w:rsidR="00C21927">
        <w:rPr>
          <w:rFonts w:ascii="Gabriola" w:hAnsi="Gabriola"/>
        </w:rPr>
        <w:tab/>
      </w:r>
      <w:r w:rsidR="00C21927">
        <w:rPr>
          <w:rFonts w:ascii="Gabriola" w:hAnsi="Gabriola"/>
        </w:rPr>
        <w:tab/>
      </w:r>
      <w:r w:rsidR="001E1CE9">
        <w:rPr>
          <w:rFonts w:ascii="Gabriola" w:hAnsi="Gabriola"/>
        </w:rPr>
        <w:t>Date:</w:t>
      </w:r>
      <w:r w:rsidR="001E1CE9" w:rsidRPr="00E16054">
        <w:rPr>
          <w:rFonts w:ascii="Gabriola" w:hAnsi="Gabriola"/>
          <w:u w:val="thick"/>
          <w:bdr w:val="single" w:sz="4" w:space="0" w:color="auto"/>
          <w:shd w:val="clear" w:color="auto" w:fill="000000" w:themeFill="text1"/>
        </w:rPr>
        <w:t xml:space="preserve">                                 </w:t>
      </w:r>
      <w:r w:rsidR="001E1CE9" w:rsidRPr="00E16054">
        <w:rPr>
          <w:rFonts w:ascii="Gabriola" w:hAnsi="Gabriola"/>
          <w:u w:val="thick"/>
          <w:bdr w:val="single" w:sz="4" w:space="0" w:color="auto"/>
        </w:rPr>
        <w:t xml:space="preserve">  </w:t>
      </w:r>
    </w:p>
    <w:p w:rsidR="003C20FA" w:rsidRDefault="00E50DAB" w:rsidP="00E16054">
      <w:pPr>
        <w:tabs>
          <w:tab w:val="left" w:pos="945"/>
        </w:tabs>
        <w:rPr>
          <w:rFonts w:ascii="Gabriola" w:hAnsi="Gabriola"/>
        </w:rPr>
      </w:pPr>
      <w:r>
        <w:rPr>
          <w:rFonts w:ascii="Gabriola" w:hAnsi="Gabriola"/>
        </w:rPr>
        <w:t>Address:</w:t>
      </w:r>
      <w:r w:rsidR="003C20FA">
        <w:rPr>
          <w:rFonts w:ascii="Gabriola" w:hAnsi="Gabriola"/>
        </w:rPr>
        <w:t xml:space="preserve">   </w:t>
      </w:r>
    </w:p>
    <w:p w:rsidR="003C20FA" w:rsidRDefault="00E50DAB" w:rsidP="003C20FA">
      <w:pPr>
        <w:tabs>
          <w:tab w:val="left" w:pos="945"/>
        </w:tabs>
        <w:rPr>
          <w:rFonts w:ascii="Gabriola" w:hAnsi="Gabriola"/>
        </w:rPr>
      </w:pPr>
      <w:r>
        <w:rPr>
          <w:rFonts w:ascii="Gabriola" w:hAnsi="Gabriola"/>
        </w:rPr>
        <w:t>Post code:</w:t>
      </w:r>
    </w:p>
    <w:p w:rsidR="00B8232F" w:rsidRDefault="00FF7F72" w:rsidP="00B8232F">
      <w:pPr>
        <w:tabs>
          <w:tab w:val="left" w:pos="945"/>
        </w:tabs>
        <w:rPr>
          <w:rFonts w:ascii="Gabriola" w:hAnsi="Gabriola"/>
        </w:rPr>
      </w:pPr>
      <w:r>
        <w:rPr>
          <w:rFonts w:ascii="Gabriola" w:hAnsi="Gabriola"/>
        </w:rPr>
        <w:t>Telephone</w:t>
      </w:r>
      <w:r w:rsidR="00E50DAB">
        <w:rPr>
          <w:rFonts w:ascii="Gabriola" w:hAnsi="Gabriola"/>
        </w:rPr>
        <w:t>:</w:t>
      </w:r>
      <w:r w:rsidR="00E50DAB">
        <w:rPr>
          <w:rFonts w:ascii="Gabriola" w:hAnsi="Gabriola"/>
        </w:rPr>
        <w:tab/>
      </w:r>
      <w:r w:rsidR="00E50DAB">
        <w:rPr>
          <w:rFonts w:ascii="Gabriola" w:hAnsi="Gabriola"/>
        </w:rPr>
        <w:tab/>
      </w:r>
      <w:r w:rsidR="00E50DAB">
        <w:rPr>
          <w:rFonts w:ascii="Gabriola" w:hAnsi="Gabriola"/>
        </w:rPr>
        <w:tab/>
      </w:r>
      <w:r w:rsidR="00E50DAB">
        <w:rPr>
          <w:rFonts w:ascii="Gabriola" w:hAnsi="Gabriola"/>
        </w:rPr>
        <w:tab/>
      </w:r>
      <w:r w:rsidR="00E50DAB">
        <w:rPr>
          <w:rFonts w:ascii="Gabriola" w:hAnsi="Gabriola"/>
        </w:rPr>
        <w:tab/>
      </w:r>
      <w:r w:rsidR="00E50DAB">
        <w:rPr>
          <w:rFonts w:ascii="Gabriola" w:hAnsi="Gabriola"/>
        </w:rPr>
        <w:tab/>
      </w:r>
      <w:r w:rsidR="00E50DAB">
        <w:rPr>
          <w:rFonts w:ascii="Gabriola" w:hAnsi="Gabriola"/>
        </w:rPr>
        <w:tab/>
        <w:t>Mobile:</w:t>
      </w:r>
    </w:p>
    <w:p w:rsidR="00C21927" w:rsidRDefault="00C21927" w:rsidP="00B8232F">
      <w:pPr>
        <w:tabs>
          <w:tab w:val="left" w:pos="945"/>
        </w:tabs>
        <w:rPr>
          <w:rFonts w:ascii="Gabriola" w:hAnsi="Gabriola"/>
        </w:rPr>
      </w:pPr>
    </w:p>
    <w:p w:rsidR="00FF7F72" w:rsidRDefault="00E50DAB" w:rsidP="00E50DAB">
      <w:pPr>
        <w:tabs>
          <w:tab w:val="left" w:pos="462"/>
        </w:tabs>
        <w:rPr>
          <w:rFonts w:ascii="Gabriola" w:hAnsi="Gabriola"/>
        </w:rPr>
      </w:pPr>
      <w:r>
        <w:rPr>
          <w:rFonts w:ascii="Gabriola" w:hAnsi="Gabriola"/>
        </w:rPr>
        <w:t>Item d</w:t>
      </w:r>
      <w:r w:rsidR="00E16054">
        <w:rPr>
          <w:rFonts w:ascii="Gabriola" w:hAnsi="Gabriola"/>
        </w:rPr>
        <w:t>escription</w:t>
      </w:r>
      <w:r>
        <w:rPr>
          <w:rFonts w:ascii="Gabriola" w:hAnsi="Gabriola"/>
        </w:rPr>
        <w:t xml:space="preserve"> </w:t>
      </w:r>
      <w:r w:rsidR="00120CD3">
        <w:rPr>
          <w:rFonts w:ascii="Gabriola" w:hAnsi="Gabriola"/>
        </w:rPr>
        <w:tab/>
      </w:r>
      <w:r w:rsidR="00120CD3">
        <w:rPr>
          <w:rFonts w:ascii="Gabriola" w:hAnsi="Gabriola"/>
        </w:rPr>
        <w:tab/>
      </w:r>
      <w:r w:rsidR="00120CD3">
        <w:rPr>
          <w:rFonts w:ascii="Gabriola" w:hAnsi="Gabriola"/>
        </w:rPr>
        <w:tab/>
      </w:r>
      <w:r>
        <w:rPr>
          <w:rFonts w:ascii="Gabriola" w:hAnsi="Gabriola"/>
        </w:rPr>
        <w:t xml:space="preserve"> Weight </w:t>
      </w:r>
      <w:r w:rsidRPr="001E1CE9">
        <w:rPr>
          <w:rFonts w:ascii="Gabriola" w:hAnsi="Gabriola"/>
          <w:color w:val="7030A0"/>
          <w:sz w:val="18"/>
          <w:szCs w:val="18"/>
        </w:rPr>
        <w:t>(optional)</w:t>
      </w:r>
      <w:r>
        <w:rPr>
          <w:rFonts w:ascii="Gabriola" w:hAnsi="Gabriola"/>
          <w:color w:val="7030A0"/>
        </w:rPr>
        <w:tab/>
      </w:r>
      <w:r>
        <w:rPr>
          <w:rFonts w:ascii="Gabriola" w:hAnsi="Gabriola"/>
          <w:color w:val="7030A0"/>
        </w:rPr>
        <w:tab/>
      </w:r>
      <w:r>
        <w:rPr>
          <w:rFonts w:ascii="Gabriola" w:hAnsi="Gabriola"/>
          <w:color w:val="7030A0"/>
        </w:rPr>
        <w:tab/>
      </w:r>
      <w:r w:rsidR="00120CD3">
        <w:rPr>
          <w:rFonts w:ascii="Gabriola" w:hAnsi="Gabriola"/>
          <w:color w:val="000000" w:themeColor="text1"/>
        </w:rPr>
        <w:t>Repair Instruction</w:t>
      </w:r>
    </w:p>
    <w:tbl>
      <w:tblPr>
        <w:tblStyle w:val="TableGrid"/>
        <w:tblW w:w="0" w:type="auto"/>
        <w:tblLook w:val="04A0" w:firstRow="1" w:lastRow="0" w:firstColumn="1" w:lastColumn="0" w:noHBand="0" w:noVBand="1"/>
      </w:tblPr>
      <w:tblGrid>
        <w:gridCol w:w="314"/>
        <w:gridCol w:w="2658"/>
        <w:gridCol w:w="1276"/>
        <w:gridCol w:w="4762"/>
      </w:tblGrid>
      <w:tr w:rsidR="00E50DAB" w:rsidRPr="00E50DAB" w:rsidTr="00E50DAB">
        <w:tc>
          <w:tcPr>
            <w:tcW w:w="314" w:type="dxa"/>
          </w:tcPr>
          <w:p w:rsidR="00E50DAB" w:rsidRPr="00E50DAB" w:rsidRDefault="00E50DAB" w:rsidP="00E50DAB">
            <w:pPr>
              <w:tabs>
                <w:tab w:val="left" w:pos="462"/>
              </w:tabs>
              <w:rPr>
                <w:rFonts w:ascii="Gabriola" w:hAnsi="Gabriola"/>
              </w:rPr>
            </w:pPr>
            <w:r>
              <w:rPr>
                <w:rFonts w:ascii="Gabriola" w:hAnsi="Gabriola"/>
              </w:rPr>
              <w:t>1</w:t>
            </w:r>
          </w:p>
        </w:tc>
        <w:tc>
          <w:tcPr>
            <w:tcW w:w="2658" w:type="dxa"/>
          </w:tcPr>
          <w:p w:rsidR="00E50DAB" w:rsidRPr="00E50DAB" w:rsidRDefault="00E50DAB" w:rsidP="00E50DAB">
            <w:pPr>
              <w:tabs>
                <w:tab w:val="left" w:pos="462"/>
              </w:tabs>
              <w:rPr>
                <w:rFonts w:ascii="Gabriola" w:hAnsi="Gabriola"/>
              </w:rPr>
            </w:pPr>
          </w:p>
        </w:tc>
        <w:tc>
          <w:tcPr>
            <w:tcW w:w="1276" w:type="dxa"/>
          </w:tcPr>
          <w:p w:rsidR="00E50DAB" w:rsidRPr="00E50DAB" w:rsidRDefault="00E50DAB" w:rsidP="00E50DAB">
            <w:pPr>
              <w:tabs>
                <w:tab w:val="left" w:pos="462"/>
              </w:tabs>
              <w:rPr>
                <w:rFonts w:ascii="Gabriola" w:hAnsi="Gabriola"/>
              </w:rPr>
            </w:pPr>
          </w:p>
        </w:tc>
        <w:tc>
          <w:tcPr>
            <w:tcW w:w="4762" w:type="dxa"/>
          </w:tcPr>
          <w:p w:rsidR="00E50DAB" w:rsidRPr="00E50DAB" w:rsidRDefault="00E50DAB" w:rsidP="00E50DAB">
            <w:pPr>
              <w:tabs>
                <w:tab w:val="left" w:pos="462"/>
              </w:tabs>
              <w:rPr>
                <w:rFonts w:ascii="Gabriola" w:hAnsi="Gabriola"/>
              </w:rPr>
            </w:pPr>
          </w:p>
        </w:tc>
      </w:tr>
      <w:tr w:rsidR="00E50DAB" w:rsidRPr="00E50DAB" w:rsidTr="00E50DAB">
        <w:tc>
          <w:tcPr>
            <w:tcW w:w="314" w:type="dxa"/>
          </w:tcPr>
          <w:p w:rsidR="00E50DAB" w:rsidRPr="00E50DAB" w:rsidRDefault="00E50DAB" w:rsidP="00E50DAB">
            <w:pPr>
              <w:tabs>
                <w:tab w:val="left" w:pos="462"/>
              </w:tabs>
              <w:rPr>
                <w:rFonts w:ascii="Gabriola" w:hAnsi="Gabriola"/>
              </w:rPr>
            </w:pPr>
            <w:r>
              <w:rPr>
                <w:rFonts w:ascii="Gabriola" w:hAnsi="Gabriola"/>
              </w:rPr>
              <w:t>2</w:t>
            </w:r>
          </w:p>
        </w:tc>
        <w:tc>
          <w:tcPr>
            <w:tcW w:w="2658" w:type="dxa"/>
          </w:tcPr>
          <w:p w:rsidR="00E50DAB" w:rsidRPr="00E50DAB" w:rsidRDefault="00E50DAB" w:rsidP="00E50DAB">
            <w:pPr>
              <w:tabs>
                <w:tab w:val="left" w:pos="462"/>
              </w:tabs>
              <w:rPr>
                <w:rFonts w:ascii="Gabriola" w:hAnsi="Gabriola"/>
              </w:rPr>
            </w:pPr>
          </w:p>
        </w:tc>
        <w:tc>
          <w:tcPr>
            <w:tcW w:w="1276" w:type="dxa"/>
          </w:tcPr>
          <w:p w:rsidR="00E50DAB" w:rsidRPr="00E50DAB" w:rsidRDefault="00E50DAB" w:rsidP="00E50DAB">
            <w:pPr>
              <w:tabs>
                <w:tab w:val="left" w:pos="462"/>
              </w:tabs>
              <w:rPr>
                <w:rFonts w:ascii="Gabriola" w:hAnsi="Gabriola"/>
              </w:rPr>
            </w:pPr>
          </w:p>
        </w:tc>
        <w:tc>
          <w:tcPr>
            <w:tcW w:w="4762" w:type="dxa"/>
          </w:tcPr>
          <w:p w:rsidR="00E50DAB" w:rsidRPr="00E50DAB" w:rsidRDefault="00E50DAB" w:rsidP="00E50DAB">
            <w:pPr>
              <w:tabs>
                <w:tab w:val="left" w:pos="462"/>
              </w:tabs>
              <w:rPr>
                <w:rFonts w:ascii="Gabriola" w:hAnsi="Gabriola"/>
              </w:rPr>
            </w:pPr>
          </w:p>
        </w:tc>
      </w:tr>
      <w:tr w:rsidR="00E50DAB" w:rsidRPr="00E50DAB" w:rsidTr="00E50DAB">
        <w:tc>
          <w:tcPr>
            <w:tcW w:w="314" w:type="dxa"/>
          </w:tcPr>
          <w:p w:rsidR="00E50DAB" w:rsidRPr="00E50DAB" w:rsidRDefault="00E50DAB" w:rsidP="00E50DAB">
            <w:pPr>
              <w:tabs>
                <w:tab w:val="left" w:pos="462"/>
              </w:tabs>
              <w:rPr>
                <w:rFonts w:ascii="Gabriola" w:hAnsi="Gabriola"/>
              </w:rPr>
            </w:pPr>
            <w:r>
              <w:rPr>
                <w:rFonts w:ascii="Gabriola" w:hAnsi="Gabriola"/>
              </w:rPr>
              <w:t>3</w:t>
            </w:r>
          </w:p>
        </w:tc>
        <w:tc>
          <w:tcPr>
            <w:tcW w:w="2658" w:type="dxa"/>
          </w:tcPr>
          <w:p w:rsidR="00E50DAB" w:rsidRPr="00E50DAB" w:rsidRDefault="00E50DAB" w:rsidP="00E50DAB">
            <w:pPr>
              <w:tabs>
                <w:tab w:val="left" w:pos="462"/>
              </w:tabs>
              <w:rPr>
                <w:rFonts w:ascii="Gabriola" w:hAnsi="Gabriola"/>
              </w:rPr>
            </w:pPr>
          </w:p>
        </w:tc>
        <w:tc>
          <w:tcPr>
            <w:tcW w:w="1276" w:type="dxa"/>
          </w:tcPr>
          <w:p w:rsidR="00E50DAB" w:rsidRPr="00E50DAB" w:rsidRDefault="00E50DAB" w:rsidP="00E50DAB">
            <w:pPr>
              <w:tabs>
                <w:tab w:val="left" w:pos="462"/>
              </w:tabs>
              <w:rPr>
                <w:rFonts w:ascii="Gabriola" w:hAnsi="Gabriola"/>
              </w:rPr>
            </w:pPr>
          </w:p>
        </w:tc>
        <w:tc>
          <w:tcPr>
            <w:tcW w:w="4762" w:type="dxa"/>
          </w:tcPr>
          <w:p w:rsidR="00E50DAB" w:rsidRPr="00E50DAB" w:rsidRDefault="00E50DAB" w:rsidP="00E50DAB">
            <w:pPr>
              <w:tabs>
                <w:tab w:val="left" w:pos="462"/>
              </w:tabs>
              <w:rPr>
                <w:rFonts w:ascii="Gabriola" w:hAnsi="Gabriola"/>
              </w:rPr>
            </w:pPr>
          </w:p>
        </w:tc>
      </w:tr>
      <w:tr w:rsidR="00E50DAB" w:rsidRPr="00E50DAB" w:rsidTr="00E50DAB">
        <w:tc>
          <w:tcPr>
            <w:tcW w:w="314" w:type="dxa"/>
          </w:tcPr>
          <w:p w:rsidR="00E50DAB" w:rsidRPr="00E50DAB" w:rsidRDefault="00E50DAB" w:rsidP="00E50DAB">
            <w:pPr>
              <w:tabs>
                <w:tab w:val="left" w:pos="462"/>
              </w:tabs>
              <w:rPr>
                <w:rFonts w:ascii="Gabriola" w:hAnsi="Gabriola"/>
              </w:rPr>
            </w:pPr>
            <w:r>
              <w:rPr>
                <w:rFonts w:ascii="Gabriola" w:hAnsi="Gabriola"/>
              </w:rPr>
              <w:t>4</w:t>
            </w:r>
          </w:p>
        </w:tc>
        <w:tc>
          <w:tcPr>
            <w:tcW w:w="2658" w:type="dxa"/>
          </w:tcPr>
          <w:p w:rsidR="00E50DAB" w:rsidRPr="00E50DAB" w:rsidRDefault="00E50DAB" w:rsidP="00E50DAB">
            <w:pPr>
              <w:tabs>
                <w:tab w:val="left" w:pos="462"/>
              </w:tabs>
              <w:rPr>
                <w:rFonts w:ascii="Gabriola" w:hAnsi="Gabriola"/>
              </w:rPr>
            </w:pPr>
          </w:p>
        </w:tc>
        <w:tc>
          <w:tcPr>
            <w:tcW w:w="1276" w:type="dxa"/>
          </w:tcPr>
          <w:p w:rsidR="00E50DAB" w:rsidRPr="00E50DAB" w:rsidRDefault="00E50DAB" w:rsidP="00E50DAB">
            <w:pPr>
              <w:tabs>
                <w:tab w:val="left" w:pos="462"/>
              </w:tabs>
              <w:rPr>
                <w:rFonts w:ascii="Gabriola" w:hAnsi="Gabriola"/>
              </w:rPr>
            </w:pPr>
          </w:p>
        </w:tc>
        <w:tc>
          <w:tcPr>
            <w:tcW w:w="4762" w:type="dxa"/>
          </w:tcPr>
          <w:p w:rsidR="00E50DAB" w:rsidRPr="00E50DAB" w:rsidRDefault="00E50DAB" w:rsidP="00E50DAB">
            <w:pPr>
              <w:tabs>
                <w:tab w:val="left" w:pos="462"/>
              </w:tabs>
              <w:rPr>
                <w:rFonts w:ascii="Gabriola" w:hAnsi="Gabriola"/>
              </w:rPr>
            </w:pPr>
          </w:p>
        </w:tc>
      </w:tr>
      <w:tr w:rsidR="00E50DAB" w:rsidRPr="00E50DAB" w:rsidTr="00E50DAB">
        <w:tc>
          <w:tcPr>
            <w:tcW w:w="314" w:type="dxa"/>
          </w:tcPr>
          <w:p w:rsidR="00E50DAB" w:rsidRPr="00E50DAB" w:rsidRDefault="00E50DAB" w:rsidP="00E50DAB">
            <w:pPr>
              <w:tabs>
                <w:tab w:val="left" w:pos="462"/>
              </w:tabs>
              <w:rPr>
                <w:rFonts w:ascii="Gabriola" w:hAnsi="Gabriola"/>
              </w:rPr>
            </w:pPr>
            <w:r>
              <w:rPr>
                <w:rFonts w:ascii="Gabriola" w:hAnsi="Gabriola"/>
              </w:rPr>
              <w:t>5</w:t>
            </w:r>
          </w:p>
        </w:tc>
        <w:tc>
          <w:tcPr>
            <w:tcW w:w="2658" w:type="dxa"/>
          </w:tcPr>
          <w:p w:rsidR="00E50DAB" w:rsidRPr="00E50DAB" w:rsidRDefault="00E50DAB" w:rsidP="00E50DAB">
            <w:pPr>
              <w:tabs>
                <w:tab w:val="left" w:pos="462"/>
              </w:tabs>
              <w:rPr>
                <w:rFonts w:ascii="Gabriola" w:hAnsi="Gabriola"/>
              </w:rPr>
            </w:pPr>
          </w:p>
        </w:tc>
        <w:tc>
          <w:tcPr>
            <w:tcW w:w="1276" w:type="dxa"/>
          </w:tcPr>
          <w:p w:rsidR="00E50DAB" w:rsidRPr="00E50DAB" w:rsidRDefault="00E50DAB" w:rsidP="00E50DAB">
            <w:pPr>
              <w:tabs>
                <w:tab w:val="left" w:pos="462"/>
              </w:tabs>
              <w:rPr>
                <w:rFonts w:ascii="Gabriola" w:hAnsi="Gabriola"/>
              </w:rPr>
            </w:pPr>
          </w:p>
        </w:tc>
        <w:tc>
          <w:tcPr>
            <w:tcW w:w="4762" w:type="dxa"/>
          </w:tcPr>
          <w:p w:rsidR="00E50DAB" w:rsidRPr="00E50DAB" w:rsidRDefault="00E50DAB" w:rsidP="00E50DAB">
            <w:pPr>
              <w:tabs>
                <w:tab w:val="left" w:pos="462"/>
              </w:tabs>
              <w:rPr>
                <w:rFonts w:ascii="Gabriola" w:hAnsi="Gabriola"/>
              </w:rPr>
            </w:pPr>
          </w:p>
        </w:tc>
      </w:tr>
      <w:tr w:rsidR="00E50DAB" w:rsidRPr="00E50DAB" w:rsidTr="00E50DAB">
        <w:tc>
          <w:tcPr>
            <w:tcW w:w="314" w:type="dxa"/>
          </w:tcPr>
          <w:p w:rsidR="00E50DAB" w:rsidRPr="00E50DAB" w:rsidRDefault="00E50DAB" w:rsidP="00E50DAB">
            <w:pPr>
              <w:tabs>
                <w:tab w:val="left" w:pos="462"/>
              </w:tabs>
              <w:rPr>
                <w:rFonts w:ascii="Gabriola" w:hAnsi="Gabriola"/>
              </w:rPr>
            </w:pPr>
            <w:r>
              <w:rPr>
                <w:rFonts w:ascii="Gabriola" w:hAnsi="Gabriola"/>
              </w:rPr>
              <w:t>6</w:t>
            </w:r>
          </w:p>
        </w:tc>
        <w:tc>
          <w:tcPr>
            <w:tcW w:w="2658" w:type="dxa"/>
          </w:tcPr>
          <w:p w:rsidR="00E50DAB" w:rsidRPr="00E50DAB" w:rsidRDefault="00E50DAB" w:rsidP="00E50DAB">
            <w:pPr>
              <w:tabs>
                <w:tab w:val="left" w:pos="462"/>
              </w:tabs>
              <w:rPr>
                <w:rFonts w:ascii="Gabriola" w:hAnsi="Gabriola"/>
              </w:rPr>
            </w:pPr>
          </w:p>
        </w:tc>
        <w:tc>
          <w:tcPr>
            <w:tcW w:w="1276" w:type="dxa"/>
          </w:tcPr>
          <w:p w:rsidR="00E50DAB" w:rsidRPr="00E50DAB" w:rsidRDefault="00E50DAB" w:rsidP="00E50DAB">
            <w:pPr>
              <w:tabs>
                <w:tab w:val="left" w:pos="462"/>
              </w:tabs>
              <w:rPr>
                <w:rFonts w:ascii="Gabriola" w:hAnsi="Gabriola"/>
              </w:rPr>
            </w:pPr>
          </w:p>
        </w:tc>
        <w:tc>
          <w:tcPr>
            <w:tcW w:w="4762" w:type="dxa"/>
          </w:tcPr>
          <w:p w:rsidR="00E50DAB" w:rsidRPr="00E50DAB" w:rsidRDefault="00E50DAB" w:rsidP="00E50DAB">
            <w:pPr>
              <w:tabs>
                <w:tab w:val="left" w:pos="462"/>
              </w:tabs>
              <w:rPr>
                <w:rFonts w:ascii="Gabriola" w:hAnsi="Gabriola"/>
              </w:rPr>
            </w:pPr>
          </w:p>
        </w:tc>
      </w:tr>
    </w:tbl>
    <w:p w:rsidR="00FF7F72" w:rsidRDefault="00E16054" w:rsidP="00B8232F">
      <w:pPr>
        <w:tabs>
          <w:tab w:val="left" w:pos="462"/>
        </w:tabs>
        <w:jc w:val="center"/>
        <w:rPr>
          <w:rFonts w:ascii="Gabriola" w:hAnsi="Gabriola"/>
          <w:i/>
          <w:sz w:val="18"/>
          <w:szCs w:val="18"/>
        </w:rPr>
      </w:pPr>
      <w:r w:rsidRPr="001E1CE9">
        <w:rPr>
          <w:rFonts w:ascii="Gabriola" w:hAnsi="Gabriola"/>
          <w:i/>
          <w:sz w:val="18"/>
          <w:szCs w:val="18"/>
        </w:rPr>
        <w:t>Exceeding this number of items, please contact us in advance.</w:t>
      </w:r>
    </w:p>
    <w:p w:rsidR="00C21927" w:rsidRPr="001E1CE9" w:rsidRDefault="00C21927" w:rsidP="00B8232F">
      <w:pPr>
        <w:tabs>
          <w:tab w:val="left" w:pos="462"/>
        </w:tabs>
        <w:jc w:val="center"/>
        <w:rPr>
          <w:rFonts w:ascii="Gabriola" w:hAnsi="Gabriola"/>
          <w:i/>
          <w:sz w:val="18"/>
          <w:szCs w:val="18"/>
        </w:rPr>
      </w:pPr>
    </w:p>
    <w:p w:rsidR="00E50DAB" w:rsidRDefault="00120CD3" w:rsidP="00B93D25">
      <w:pPr>
        <w:rPr>
          <w:rFonts w:ascii="Gabriola" w:hAnsi="Gabriola"/>
        </w:rPr>
      </w:pPr>
      <w:r>
        <w:rPr>
          <w:rFonts w:ascii="Gabriola" w:hAnsi="Gabriola"/>
        </w:rPr>
        <w:t>_ _ _ _ _ _</w:t>
      </w:r>
      <w:r w:rsidR="00E50DAB">
        <w:rPr>
          <w:rFonts w:ascii="Gabriola" w:hAnsi="Gabriola"/>
        </w:rPr>
        <w:t xml:space="preserve"> _ _ _ _ _ _ _ _ _ _ _ _ _ _ _ _ _ _ _ _ _ _ _ _ _ _ _ _ _ _ _ _ _ _ _ _ _ _ _ _ _ _ _ _ _ _ _ _ _ _ _ _ _ _ _ _ _ _ _ _ _ _ _ _ _ _ _ _ _ _ _ _ _ _ _ _ _ _ _ _ _ _ _ _ _ _ _ _ _ _ _ _ _ _ _</w:t>
      </w:r>
      <w:r>
        <w:rPr>
          <w:rFonts w:ascii="Gabriola" w:hAnsi="Gabriola"/>
        </w:rPr>
        <w:t xml:space="preserve"> </w:t>
      </w:r>
      <w:r w:rsidR="00E50DAB">
        <w:rPr>
          <w:rFonts w:ascii="Gabriola" w:hAnsi="Gabriola"/>
        </w:rPr>
        <w:t>_ _</w:t>
      </w:r>
      <w:r w:rsidR="001E1CE9">
        <w:rPr>
          <w:rFonts w:ascii="Gabriola" w:hAnsi="Gabriola"/>
        </w:rPr>
        <w:t xml:space="preserve"> _ _ _ _ </w:t>
      </w:r>
      <w:r w:rsidR="00E50DAB">
        <w:rPr>
          <w:rFonts w:ascii="Gabriola" w:hAnsi="Gabriola"/>
        </w:rPr>
        <w:t xml:space="preserve"> _</w:t>
      </w:r>
      <w:r>
        <w:rPr>
          <w:rFonts w:ascii="Gabriola" w:hAnsi="Gabriola"/>
          <w:noProof/>
        </w:rPr>
        <w:drawing>
          <wp:inline distT="0" distB="0" distL="0" distR="0">
            <wp:extent cx="223365" cy="223365"/>
            <wp:effectExtent l="0" t="0" r="5715" b="5715"/>
            <wp:docPr id="4" name="Graphic 4"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l3JHp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6782" cy="246782"/>
                    </a:xfrm>
                    <a:prstGeom prst="rect">
                      <a:avLst/>
                    </a:prstGeom>
                  </pic:spPr>
                </pic:pic>
              </a:graphicData>
            </a:graphic>
          </wp:inline>
        </w:drawing>
      </w:r>
      <w:r w:rsidR="00E50DAB">
        <w:rPr>
          <w:rFonts w:ascii="Gabriola" w:hAnsi="Gabriola"/>
        </w:rPr>
        <w:t xml:space="preserve"> </w:t>
      </w:r>
    </w:p>
    <w:p w:rsidR="00C21927" w:rsidRDefault="001E1CE9" w:rsidP="00B93D25">
      <w:pPr>
        <w:rPr>
          <w:rFonts w:ascii="Gabriola" w:hAnsi="Gabriola"/>
        </w:rPr>
      </w:pPr>
      <w:r>
        <w:rPr>
          <w:rFonts w:ascii="Gabriola" w:hAnsi="Gabriola"/>
        </w:rPr>
        <w:t>PLEASE KEEP THIS PART</w:t>
      </w:r>
    </w:p>
    <w:p w:rsidR="00C21927" w:rsidRPr="00C21927" w:rsidRDefault="00C21927" w:rsidP="00B93D25">
      <w:pPr>
        <w:rPr>
          <w:rFonts w:ascii="Gabriola" w:hAnsi="Gabriola"/>
          <w:sz w:val="18"/>
          <w:szCs w:val="18"/>
        </w:rPr>
      </w:pPr>
    </w:p>
    <w:p w:rsidR="00120CD3" w:rsidRDefault="00120CD3" w:rsidP="00E50DAB">
      <w:pPr>
        <w:jc w:val="center"/>
        <w:rPr>
          <w:rFonts w:ascii="Gabriola" w:hAnsi="Gabriola"/>
          <w:highlight w:val="yellow"/>
        </w:rPr>
      </w:pPr>
      <w:r>
        <w:rPr>
          <w:rFonts w:ascii="Gabriola" w:hAnsi="Gabriola"/>
          <w:highlight w:val="yellow"/>
        </w:rPr>
        <w:t xml:space="preserve">Once we receive </w:t>
      </w:r>
      <w:r w:rsidR="001E1CE9">
        <w:rPr>
          <w:rFonts w:ascii="Gabriola" w:hAnsi="Gabriola"/>
          <w:highlight w:val="yellow"/>
        </w:rPr>
        <w:t>your parcel, you can expect</w:t>
      </w:r>
      <w:r>
        <w:rPr>
          <w:rFonts w:ascii="Gabriola" w:hAnsi="Gabriola"/>
          <w:highlight w:val="yellow"/>
        </w:rPr>
        <w:t xml:space="preserve"> </w:t>
      </w:r>
      <w:r w:rsidR="001E1CE9">
        <w:rPr>
          <w:rFonts w:ascii="Gabriola" w:hAnsi="Gabriola"/>
          <w:highlight w:val="yellow"/>
        </w:rPr>
        <w:t>a</w:t>
      </w:r>
      <w:r>
        <w:rPr>
          <w:rFonts w:ascii="Gabriola" w:hAnsi="Gabriola"/>
          <w:highlight w:val="yellow"/>
        </w:rPr>
        <w:t xml:space="preserve"> quote</w:t>
      </w:r>
      <w:r w:rsidR="001E1CE9">
        <w:rPr>
          <w:rFonts w:ascii="Gabriola" w:hAnsi="Gabriola"/>
          <w:highlight w:val="yellow"/>
        </w:rPr>
        <w:t xml:space="preserve"> call</w:t>
      </w:r>
      <w:r>
        <w:rPr>
          <w:rFonts w:ascii="Gabriola" w:hAnsi="Gabriola"/>
          <w:highlight w:val="yellow"/>
        </w:rPr>
        <w:t>.</w:t>
      </w:r>
      <w:r>
        <w:rPr>
          <w:rFonts w:ascii="Gabriola" w:hAnsi="Gabriola"/>
          <w:noProof/>
        </w:rPr>
        <w:drawing>
          <wp:inline distT="0" distB="0" distL="0" distR="0">
            <wp:extent cx="195444" cy="195444"/>
            <wp:effectExtent l="0" t="0" r="0" b="0"/>
            <wp:docPr id="5" name="Graphic 5"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iihMul.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1839" cy="211839"/>
                    </a:xfrm>
                    <a:prstGeom prst="rect">
                      <a:avLst/>
                    </a:prstGeom>
                  </pic:spPr>
                </pic:pic>
              </a:graphicData>
            </a:graphic>
          </wp:inline>
        </w:drawing>
      </w:r>
    </w:p>
    <w:p w:rsidR="00120CD3" w:rsidRDefault="00B93D25" w:rsidP="00E50DAB">
      <w:pPr>
        <w:jc w:val="center"/>
        <w:rPr>
          <w:rFonts w:ascii="Gabriola" w:hAnsi="Gabriola"/>
          <w:highlight w:val="yellow"/>
        </w:rPr>
      </w:pPr>
      <w:r>
        <w:rPr>
          <w:rFonts w:ascii="Gabriola" w:hAnsi="Gabriola"/>
          <w:highlight w:val="yellow"/>
        </w:rPr>
        <w:t xml:space="preserve">Please note that a charge of £6.99 </w:t>
      </w:r>
      <w:r w:rsidR="00E50DAB">
        <w:rPr>
          <w:rFonts w:ascii="Gabriola" w:hAnsi="Gabriola"/>
          <w:highlight w:val="yellow"/>
        </w:rPr>
        <w:t xml:space="preserve">will be added to the final repair cost for the return </w:t>
      </w:r>
      <w:r w:rsidR="00E50DAB">
        <w:rPr>
          <w:rFonts w:ascii="Gabriola" w:hAnsi="Gabriola"/>
          <w:highlight w:val="yellow"/>
        </w:rPr>
        <w:t>P&amp;P</w:t>
      </w:r>
      <w:r w:rsidR="00E50DAB">
        <w:rPr>
          <w:rFonts w:ascii="Gabriola" w:hAnsi="Gabriola"/>
          <w:highlight w:val="yellow"/>
        </w:rPr>
        <w:t xml:space="preserve"> based on a special delivery. </w:t>
      </w:r>
    </w:p>
    <w:p w:rsidR="00B93D25" w:rsidRDefault="00E50DAB" w:rsidP="00E50DAB">
      <w:pPr>
        <w:jc w:val="center"/>
        <w:rPr>
          <w:rFonts w:ascii="Gabriola" w:hAnsi="Gabriola"/>
        </w:rPr>
      </w:pPr>
      <w:r>
        <w:rPr>
          <w:rFonts w:ascii="Gabriola" w:hAnsi="Gabriola"/>
          <w:highlight w:val="yellow"/>
        </w:rPr>
        <w:t>Also</w:t>
      </w:r>
      <w:r w:rsidR="00B8232F">
        <w:rPr>
          <w:rFonts w:ascii="Gabriola" w:hAnsi="Gabriola"/>
          <w:highlight w:val="yellow"/>
        </w:rPr>
        <w:t xml:space="preserve">, once we have finished the </w:t>
      </w:r>
      <w:r w:rsidR="001E1CE9">
        <w:rPr>
          <w:rFonts w:ascii="Gabriola" w:hAnsi="Gabriola"/>
          <w:highlight w:val="yellow"/>
        </w:rPr>
        <w:t>repair,</w:t>
      </w:r>
      <w:r>
        <w:rPr>
          <w:rFonts w:ascii="Gabriola" w:hAnsi="Gabriola"/>
          <w:highlight w:val="yellow"/>
        </w:rPr>
        <w:t xml:space="preserve"> we will give you a call or leave you a text message</w:t>
      </w:r>
      <w:r w:rsidR="00B8232F">
        <w:rPr>
          <w:rFonts w:ascii="Gabriola" w:hAnsi="Gabriola"/>
          <w:highlight w:val="yellow"/>
        </w:rPr>
        <w:t xml:space="preserve"> </w:t>
      </w:r>
      <w:r w:rsidR="00B8232F">
        <w:rPr>
          <w:rFonts w:ascii="Gabriola" w:hAnsi="Gabriola"/>
          <w:noProof/>
        </w:rPr>
        <w:drawing>
          <wp:inline distT="0" distB="0" distL="0" distR="0">
            <wp:extent cx="229870" cy="229870"/>
            <wp:effectExtent l="0" t="0" r="0" b="0"/>
            <wp:docPr id="6" name="Graphic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cwbnef.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722" cy="252722"/>
                    </a:xfrm>
                    <a:prstGeom prst="rect">
                      <a:avLst/>
                    </a:prstGeom>
                  </pic:spPr>
                </pic:pic>
              </a:graphicData>
            </a:graphic>
          </wp:inline>
        </w:drawing>
      </w:r>
    </w:p>
    <w:p w:rsidR="001E1CE9" w:rsidRPr="001E1CE9" w:rsidRDefault="001E1CE9" w:rsidP="00E50DAB">
      <w:pPr>
        <w:jc w:val="center"/>
        <w:rPr>
          <w:rFonts w:ascii="Gabriola" w:hAnsi="Gabriola"/>
          <w:sz w:val="18"/>
          <w:szCs w:val="18"/>
        </w:rPr>
      </w:pPr>
    </w:p>
    <w:p w:rsidR="00C21927" w:rsidRDefault="001E1CE9" w:rsidP="00C21927">
      <w:pPr>
        <w:jc w:val="center"/>
        <w:rPr>
          <w:rFonts w:asciiTheme="majorHAnsi" w:hAnsiTheme="majorHAnsi" w:cstheme="majorHAnsi"/>
        </w:rPr>
      </w:pPr>
      <w:r>
        <w:rPr>
          <w:rFonts w:ascii="Gabriola" w:hAnsi="Gabriola"/>
          <w:noProof/>
        </w:rPr>
        <w:drawing>
          <wp:inline distT="0" distB="0" distL="0" distR="0" wp14:anchorId="57FF4222" wp14:editId="76990942">
            <wp:extent cx="269991" cy="269991"/>
            <wp:effectExtent l="0" t="0" r="0" b="0"/>
            <wp:docPr id="8" name="Graphic 8"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5VEzT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5474" cy="275474"/>
                    </a:xfrm>
                    <a:prstGeom prst="rect">
                      <a:avLst/>
                    </a:prstGeom>
                  </pic:spPr>
                </pic:pic>
              </a:graphicData>
            </a:graphic>
          </wp:inline>
        </w:drawing>
      </w:r>
      <w:r w:rsidRPr="001E1CE9">
        <w:rPr>
          <w:rFonts w:ascii="Gabriola" w:hAnsi="Gabriola"/>
          <w:sz w:val="28"/>
          <w:szCs w:val="28"/>
        </w:rPr>
        <w:t>POST TO</w:t>
      </w:r>
      <w:r>
        <w:rPr>
          <w:rFonts w:ascii="Gabriola" w:hAnsi="Gabriola"/>
        </w:rPr>
        <w:t xml:space="preserve"> </w:t>
      </w:r>
      <w:r>
        <w:rPr>
          <w:rFonts w:ascii="Gabriola" w:hAnsi="Gabriola"/>
        </w:rPr>
        <w:tab/>
      </w:r>
      <w:r>
        <w:rPr>
          <w:rFonts w:ascii="Gabriola" w:hAnsi="Gabriola"/>
        </w:rPr>
        <w:tab/>
      </w:r>
      <w:r w:rsidRPr="001E1CE9">
        <w:rPr>
          <w:rFonts w:asciiTheme="majorHAnsi" w:hAnsiTheme="majorHAnsi" w:cstheme="majorHAnsi"/>
          <w:sz w:val="28"/>
          <w:szCs w:val="28"/>
        </w:rPr>
        <w:t>O</w:t>
      </w:r>
      <w:r w:rsidR="00053E89">
        <w:rPr>
          <w:rFonts w:asciiTheme="majorHAnsi" w:hAnsiTheme="majorHAnsi" w:cstheme="majorHAnsi"/>
          <w:sz w:val="28"/>
          <w:szCs w:val="28"/>
        </w:rPr>
        <w:t>ro</w:t>
      </w:r>
      <w:bookmarkStart w:id="0" w:name="_GoBack"/>
      <w:bookmarkEnd w:id="0"/>
      <w:r w:rsidRPr="001E1CE9">
        <w:rPr>
          <w:rFonts w:asciiTheme="majorHAnsi" w:hAnsiTheme="majorHAnsi" w:cstheme="majorHAnsi"/>
          <w:sz w:val="28"/>
          <w:szCs w:val="28"/>
        </w:rPr>
        <w:t xml:space="preserve"> J. </w:t>
      </w:r>
      <w:r w:rsidR="00053E89">
        <w:rPr>
          <w:rFonts w:asciiTheme="majorHAnsi" w:hAnsiTheme="majorHAnsi" w:cstheme="majorHAnsi"/>
          <w:sz w:val="28"/>
          <w:szCs w:val="28"/>
        </w:rPr>
        <w:t xml:space="preserve">   </w:t>
      </w:r>
      <w:r w:rsidRPr="001E1CE9">
        <w:rPr>
          <w:rFonts w:asciiTheme="majorHAnsi" w:hAnsiTheme="majorHAnsi" w:cstheme="majorHAnsi"/>
          <w:sz w:val="28"/>
          <w:szCs w:val="28"/>
        </w:rPr>
        <w:t>796 ATTERCLIFFE ROAD SHEFFIELD S9 3RS</w:t>
      </w:r>
    </w:p>
    <w:p w:rsidR="00C21927" w:rsidRPr="00C21927" w:rsidRDefault="00C21927" w:rsidP="00C21927">
      <w:pPr>
        <w:jc w:val="center"/>
        <w:rPr>
          <w:rFonts w:asciiTheme="majorHAnsi" w:hAnsiTheme="majorHAnsi" w:cstheme="majorHAnsi"/>
        </w:rPr>
      </w:pPr>
    </w:p>
    <w:p w:rsidR="00E50DAB" w:rsidRPr="001E1CE9" w:rsidRDefault="00E50DAB" w:rsidP="00E50DAB">
      <w:pPr>
        <w:jc w:val="center"/>
        <w:rPr>
          <w:rFonts w:ascii="Gabriola" w:hAnsi="Gabriola"/>
          <w:sz w:val="20"/>
          <w:szCs w:val="20"/>
          <w:u w:val="thick"/>
        </w:rPr>
      </w:pPr>
      <w:r w:rsidRPr="001E1CE9">
        <w:rPr>
          <w:rFonts w:ascii="Gabriola" w:hAnsi="Gabriola"/>
          <w:sz w:val="20"/>
          <w:szCs w:val="20"/>
          <w:u w:val="thick"/>
        </w:rPr>
        <w:t>Terms &amp; Conditions</w:t>
      </w:r>
    </w:p>
    <w:p w:rsidR="00C21927" w:rsidRPr="001E1CE9" w:rsidRDefault="00120CD3" w:rsidP="00C21927">
      <w:pPr>
        <w:jc w:val="both"/>
        <w:rPr>
          <w:rFonts w:ascii="Gabriola" w:hAnsi="Gabriola"/>
          <w:noProof/>
          <w:sz w:val="18"/>
          <w:szCs w:val="18"/>
        </w:rPr>
      </w:pPr>
      <w:r w:rsidRPr="001E1CE9">
        <w:rPr>
          <w:rFonts w:ascii="Gabriola" w:hAnsi="Gabriola"/>
          <w:sz w:val="18"/>
          <w:szCs w:val="18"/>
        </w:rPr>
        <w:t>Please read this carefully before sending. Choosing to send your precious goods to Oro Jew</w:t>
      </w:r>
      <w:r w:rsidR="008006AB" w:rsidRPr="001E1CE9">
        <w:rPr>
          <w:rFonts w:ascii="Gabriola" w:hAnsi="Gabriola"/>
          <w:sz w:val="18"/>
          <w:szCs w:val="18"/>
        </w:rPr>
        <w:t xml:space="preserve">ellers, you automatically enter a contract to allow our repairer to follow your instructions to get the work done. You are allowing us to take care of your items on your behalf while it is in our possession. The items small and valuable will be kept in a safe unless it is being repaired. Postage cost is payable by the client and any larger items or more value, may need a different postage so please do take this into consideration. </w:t>
      </w:r>
      <w:r w:rsidR="00A82646" w:rsidRPr="001E1CE9">
        <w:rPr>
          <w:rFonts w:ascii="Gabriola" w:hAnsi="Gabriola"/>
          <w:sz w:val="18"/>
          <w:szCs w:val="18"/>
        </w:rPr>
        <w:t xml:space="preserve">Payment must be made in full before your items can be posted back. Please note that if you do not wish to accept our quote once we have called to price up your items, you will still be liable for the return postage. </w:t>
      </w:r>
      <w:r w:rsidR="008006AB" w:rsidRPr="001E1CE9">
        <w:rPr>
          <w:rFonts w:ascii="Gabriola" w:hAnsi="Gabriola"/>
          <w:sz w:val="18"/>
          <w:szCs w:val="18"/>
        </w:rPr>
        <w:t>Always make sure you can track your parcels and note your tracking number. Oro Jewellers will not be responsible for any lost or damaged goods via post transits. We will not cover any lost or damage</w:t>
      </w:r>
      <w:r w:rsidR="00B8232F" w:rsidRPr="001E1CE9">
        <w:rPr>
          <w:rFonts w:ascii="Gabriola" w:hAnsi="Gabriola"/>
          <w:sz w:val="18"/>
          <w:szCs w:val="18"/>
        </w:rPr>
        <w:t xml:space="preserve">s to </w:t>
      </w:r>
      <w:r w:rsidR="008006AB" w:rsidRPr="001E1CE9">
        <w:rPr>
          <w:rFonts w:ascii="Gabriola" w:hAnsi="Gabriola"/>
          <w:sz w:val="18"/>
          <w:szCs w:val="18"/>
        </w:rPr>
        <w:t>any diamonds, gemstones nor any type of stones. We will</w:t>
      </w:r>
      <w:r w:rsidR="00B8232F" w:rsidRPr="001E1CE9">
        <w:rPr>
          <w:rFonts w:ascii="Gabriola" w:hAnsi="Gabriola"/>
          <w:sz w:val="18"/>
          <w:szCs w:val="18"/>
        </w:rPr>
        <w:t xml:space="preserve"> also not be responsible if we were to have a criminal activity that may hav</w:t>
      </w:r>
      <w:r w:rsidR="00A82646" w:rsidRPr="001E1CE9">
        <w:rPr>
          <w:rFonts w:ascii="Gabriola" w:hAnsi="Gabriola"/>
          <w:sz w:val="18"/>
          <w:szCs w:val="18"/>
        </w:rPr>
        <w:t>e cer</w:t>
      </w:r>
      <w:r w:rsidR="00B8232F" w:rsidRPr="001E1CE9">
        <w:rPr>
          <w:rFonts w:ascii="Gabriola" w:hAnsi="Gabriola"/>
          <w:sz w:val="18"/>
          <w:szCs w:val="18"/>
        </w:rPr>
        <w:t>tain consequences to your belongings that is out of Oro’s control.</w:t>
      </w:r>
      <w:r w:rsidR="00A82646" w:rsidRPr="001E1CE9">
        <w:rPr>
          <w:rFonts w:ascii="Gabriola" w:hAnsi="Gabriola"/>
          <w:noProof/>
          <w:sz w:val="18"/>
          <w:szCs w:val="18"/>
        </w:rPr>
        <w:t xml:space="preserve"> </w:t>
      </w:r>
    </w:p>
    <w:sectPr w:rsidR="00C21927" w:rsidRPr="001E1CE9" w:rsidSect="001E1CE9">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Baoli TC">
    <w:panose1 w:val="02010600040101010101"/>
    <w:charset w:val="88"/>
    <w:family w:val="auto"/>
    <w:pitch w:val="variable"/>
    <w:sig w:usb0="80000287" w:usb1="280F3C52" w:usb2="00000016" w:usb3="00000000" w:csb0="0014001F" w:csb1="00000000"/>
  </w:font>
  <w:font w:name="Microsoft Sans Serif">
    <w:panose1 w:val="020B0604020202020204"/>
    <w:charset w:val="00"/>
    <w:family w:val="swiss"/>
    <w:pitch w:val="variable"/>
    <w:sig w:usb0="E1002AFF" w:usb1="C0000002" w:usb2="00000008" w:usb3="00000000" w:csb0="000101FF" w:csb1="00000000"/>
  </w:font>
  <w:font w:name="Snell Roundhand">
    <w:panose1 w:val="02000603080000090004"/>
    <w:charset w:val="4D"/>
    <w:family w:val="auto"/>
    <w:pitch w:val="variable"/>
    <w:sig w:usb0="80000027" w:usb1="00000000" w:usb2="00000000" w:usb3="00000000" w:csb0="00000111" w:csb1="00000000"/>
  </w:font>
  <w:font w:name="Cambria">
    <w:panose1 w:val="02040503050406030204"/>
    <w:charset w:val="00"/>
    <w:family w:val="roman"/>
    <w:pitch w:val="variable"/>
    <w:sig w:usb0="A00002EF" w:usb1="4000004B"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3.85pt;height:153.85pt;visibility:visible;mso-wrap-style:square" o:bullet="t">
        <v:imagedata r:id="rId1" o:title=""/>
      </v:shape>
    </w:pict>
  </w:numPicBullet>
  <w:abstractNum w:abstractNumId="0" w15:restartNumberingAfterBreak="0">
    <w:nsid w:val="628C4E06"/>
    <w:multiLevelType w:val="hybridMultilevel"/>
    <w:tmpl w:val="16E4B0AE"/>
    <w:lvl w:ilvl="0" w:tplc="ADDEC122">
      <w:start w:val="1"/>
      <w:numFmt w:val="bullet"/>
      <w:lvlText w:val=""/>
      <w:lvlPicBulletId w:val="0"/>
      <w:lvlJc w:val="left"/>
      <w:pPr>
        <w:tabs>
          <w:tab w:val="num" w:pos="720"/>
        </w:tabs>
        <w:ind w:left="720" w:hanging="360"/>
      </w:pPr>
      <w:rPr>
        <w:rFonts w:ascii="Symbol" w:hAnsi="Symbol" w:hint="default"/>
      </w:rPr>
    </w:lvl>
    <w:lvl w:ilvl="1" w:tplc="B0BA709C" w:tentative="1">
      <w:start w:val="1"/>
      <w:numFmt w:val="bullet"/>
      <w:lvlText w:val=""/>
      <w:lvlJc w:val="left"/>
      <w:pPr>
        <w:tabs>
          <w:tab w:val="num" w:pos="1440"/>
        </w:tabs>
        <w:ind w:left="1440" w:hanging="360"/>
      </w:pPr>
      <w:rPr>
        <w:rFonts w:ascii="Symbol" w:hAnsi="Symbol" w:hint="default"/>
      </w:rPr>
    </w:lvl>
    <w:lvl w:ilvl="2" w:tplc="B49A1EB0" w:tentative="1">
      <w:start w:val="1"/>
      <w:numFmt w:val="bullet"/>
      <w:lvlText w:val=""/>
      <w:lvlJc w:val="left"/>
      <w:pPr>
        <w:tabs>
          <w:tab w:val="num" w:pos="2160"/>
        </w:tabs>
        <w:ind w:left="2160" w:hanging="360"/>
      </w:pPr>
      <w:rPr>
        <w:rFonts w:ascii="Symbol" w:hAnsi="Symbol" w:hint="default"/>
      </w:rPr>
    </w:lvl>
    <w:lvl w:ilvl="3" w:tplc="9BA0CC14" w:tentative="1">
      <w:start w:val="1"/>
      <w:numFmt w:val="bullet"/>
      <w:lvlText w:val=""/>
      <w:lvlJc w:val="left"/>
      <w:pPr>
        <w:tabs>
          <w:tab w:val="num" w:pos="2880"/>
        </w:tabs>
        <w:ind w:left="2880" w:hanging="360"/>
      </w:pPr>
      <w:rPr>
        <w:rFonts w:ascii="Symbol" w:hAnsi="Symbol" w:hint="default"/>
      </w:rPr>
    </w:lvl>
    <w:lvl w:ilvl="4" w:tplc="8F8098BE" w:tentative="1">
      <w:start w:val="1"/>
      <w:numFmt w:val="bullet"/>
      <w:lvlText w:val=""/>
      <w:lvlJc w:val="left"/>
      <w:pPr>
        <w:tabs>
          <w:tab w:val="num" w:pos="3600"/>
        </w:tabs>
        <w:ind w:left="3600" w:hanging="360"/>
      </w:pPr>
      <w:rPr>
        <w:rFonts w:ascii="Symbol" w:hAnsi="Symbol" w:hint="default"/>
      </w:rPr>
    </w:lvl>
    <w:lvl w:ilvl="5" w:tplc="41C6DCFA" w:tentative="1">
      <w:start w:val="1"/>
      <w:numFmt w:val="bullet"/>
      <w:lvlText w:val=""/>
      <w:lvlJc w:val="left"/>
      <w:pPr>
        <w:tabs>
          <w:tab w:val="num" w:pos="4320"/>
        </w:tabs>
        <w:ind w:left="4320" w:hanging="360"/>
      </w:pPr>
      <w:rPr>
        <w:rFonts w:ascii="Symbol" w:hAnsi="Symbol" w:hint="default"/>
      </w:rPr>
    </w:lvl>
    <w:lvl w:ilvl="6" w:tplc="04629B0A" w:tentative="1">
      <w:start w:val="1"/>
      <w:numFmt w:val="bullet"/>
      <w:lvlText w:val=""/>
      <w:lvlJc w:val="left"/>
      <w:pPr>
        <w:tabs>
          <w:tab w:val="num" w:pos="5040"/>
        </w:tabs>
        <w:ind w:left="5040" w:hanging="360"/>
      </w:pPr>
      <w:rPr>
        <w:rFonts w:ascii="Symbol" w:hAnsi="Symbol" w:hint="default"/>
      </w:rPr>
    </w:lvl>
    <w:lvl w:ilvl="7" w:tplc="7428AD98" w:tentative="1">
      <w:start w:val="1"/>
      <w:numFmt w:val="bullet"/>
      <w:lvlText w:val=""/>
      <w:lvlJc w:val="left"/>
      <w:pPr>
        <w:tabs>
          <w:tab w:val="num" w:pos="5760"/>
        </w:tabs>
        <w:ind w:left="5760" w:hanging="360"/>
      </w:pPr>
      <w:rPr>
        <w:rFonts w:ascii="Symbol" w:hAnsi="Symbol" w:hint="default"/>
      </w:rPr>
    </w:lvl>
    <w:lvl w:ilvl="8" w:tplc="117C41A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A0"/>
    <w:rsid w:val="00053E89"/>
    <w:rsid w:val="00120CD3"/>
    <w:rsid w:val="001E1CE9"/>
    <w:rsid w:val="003920F6"/>
    <w:rsid w:val="003C20FA"/>
    <w:rsid w:val="005625B0"/>
    <w:rsid w:val="005C22A0"/>
    <w:rsid w:val="007729F6"/>
    <w:rsid w:val="008006AB"/>
    <w:rsid w:val="00A82646"/>
    <w:rsid w:val="00B10631"/>
    <w:rsid w:val="00B8232F"/>
    <w:rsid w:val="00B93D25"/>
    <w:rsid w:val="00BE6C7B"/>
    <w:rsid w:val="00C21927"/>
    <w:rsid w:val="00E16054"/>
    <w:rsid w:val="00E50DAB"/>
    <w:rsid w:val="00E75383"/>
    <w:rsid w:val="00F63CEA"/>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E16E"/>
  <w15:chartTrackingRefBased/>
  <w15:docId w15:val="{31D0E583-6178-3B41-9F63-EC58EF7E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7974">
      <w:bodyDiv w:val="1"/>
      <w:marLeft w:val="0"/>
      <w:marRight w:val="0"/>
      <w:marTop w:val="0"/>
      <w:marBottom w:val="0"/>
      <w:divBdr>
        <w:top w:val="none" w:sz="0" w:space="0" w:color="auto"/>
        <w:left w:val="none" w:sz="0" w:space="0" w:color="auto"/>
        <w:bottom w:val="none" w:sz="0" w:space="0" w:color="auto"/>
        <w:right w:val="none" w:sz="0" w:space="0" w:color="auto"/>
      </w:divBdr>
    </w:div>
    <w:div w:id="1619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E038-24F4-DE43-91EF-F0E069A9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2018-10-23T19:47:00Z</dcterms:created>
  <dcterms:modified xsi:type="dcterms:W3CDTF">2018-10-23T22:38:00Z</dcterms:modified>
</cp:coreProperties>
</file>